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3EB" w:rsidRPr="001F23EB" w:rsidRDefault="001F23EB" w:rsidP="006E1E7C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27200"/>
          <w:kern w:val="36"/>
          <w:sz w:val="72"/>
          <w:szCs w:val="72"/>
          <w:lang w:eastAsia="ru-RU"/>
        </w:rPr>
      </w:pPr>
      <w:r w:rsidRPr="001F23EB">
        <w:rPr>
          <w:rFonts w:ascii="Times New Roman" w:eastAsia="Times New Roman" w:hAnsi="Times New Roman" w:cs="Times New Roman"/>
          <w:color w:val="F27200"/>
          <w:kern w:val="36"/>
          <w:sz w:val="72"/>
          <w:szCs w:val="72"/>
          <w:lang w:eastAsia="ru-RU"/>
        </w:rPr>
        <w:t>Сообщить о факте коррупции</w:t>
      </w:r>
    </w:p>
    <w:p w:rsidR="00F23D56" w:rsidRPr="00391D0A" w:rsidRDefault="00F23D56" w:rsidP="00F23D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91D0A">
        <w:rPr>
          <w:sz w:val="28"/>
          <w:szCs w:val="28"/>
        </w:rPr>
        <w:t>Официальное толкование </w:t>
      </w:r>
      <w:r w:rsidRPr="00391D0A">
        <w:rPr>
          <w:b/>
          <w:bCs/>
          <w:i/>
          <w:iCs/>
          <w:sz w:val="28"/>
          <w:szCs w:val="28"/>
        </w:rPr>
        <w:t>коррупции </w:t>
      </w:r>
      <w:r w:rsidRPr="00391D0A">
        <w:rPr>
          <w:sz w:val="28"/>
          <w:szCs w:val="28"/>
        </w:rPr>
        <w:t xml:space="preserve">согласно Федеральному закону от 25.12.2008г </w:t>
      </w:r>
    </w:p>
    <w:p w:rsidR="00F23D56" w:rsidRPr="00391D0A" w:rsidRDefault="00F23D56" w:rsidP="00F23D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91D0A">
        <w:rPr>
          <w:sz w:val="28"/>
          <w:szCs w:val="28"/>
        </w:rPr>
        <w:t>№ 273-ФЗ «О противодействии коррупции» дается следующим образом:</w:t>
      </w:r>
    </w:p>
    <w:p w:rsidR="00F23D56" w:rsidRPr="00391D0A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391D0A">
        <w:rPr>
          <w:b/>
          <w:bCs/>
          <w:sz w:val="28"/>
          <w:szCs w:val="28"/>
        </w:rPr>
        <w:t>Коррупция:</w:t>
      </w:r>
    </w:p>
    <w:p w:rsidR="00F23D56" w:rsidRPr="00391D0A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391D0A">
        <w:rPr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23D56" w:rsidRPr="00391D0A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391D0A">
        <w:rPr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23D56" w:rsidRPr="00391D0A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proofErr w:type="spellStart"/>
      <w:r w:rsidRPr="00391D0A">
        <w:rPr>
          <w:b/>
          <w:bCs/>
          <w:sz w:val="28"/>
          <w:szCs w:val="28"/>
        </w:rPr>
        <w:t>Корруцпционное</w:t>
      </w:r>
      <w:proofErr w:type="spellEnd"/>
      <w:r w:rsidRPr="00391D0A">
        <w:rPr>
          <w:b/>
          <w:bCs/>
          <w:sz w:val="28"/>
          <w:szCs w:val="28"/>
        </w:rPr>
        <w:t xml:space="preserve"> правонарушение: </w:t>
      </w:r>
      <w:r w:rsidRPr="00391D0A">
        <w:rPr>
          <w:sz w:val="28"/>
          <w:szCs w:val="28"/>
        </w:rPr>
        <w:t>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</w:t>
      </w:r>
    </w:p>
    <w:p w:rsidR="00F23D56" w:rsidRPr="00391D0A" w:rsidRDefault="00F23D56" w:rsidP="00F23D56">
      <w:pPr>
        <w:pStyle w:val="a4"/>
        <w:shd w:val="clear" w:color="auto" w:fill="FFFFFF"/>
        <w:jc w:val="center"/>
        <w:rPr>
          <w:sz w:val="28"/>
          <w:szCs w:val="28"/>
        </w:rPr>
      </w:pPr>
      <w:r w:rsidRPr="00391D0A">
        <w:rPr>
          <w:sz w:val="28"/>
          <w:szCs w:val="28"/>
        </w:rPr>
        <w:t>_____________</w:t>
      </w:r>
    </w:p>
    <w:p w:rsidR="001F23EB" w:rsidRPr="00391D0A" w:rsidRDefault="001F23EB" w:rsidP="001F23E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уведомления о фактах коррупции в государственных учреждениях, подведомственных Министерству здравоохранения Ульяновской области, искоренения причин и условий, порождающих коррупцию в сфере здравоохранения, обеспечения прозрачности деятельности учреждений, можно обращаться по телефону контактного центра Министерства здравоохранения Ульяновской области – 8-800-200-7307, а также по телефону: 8(8422)41-49-01. Е-</w:t>
      </w:r>
      <w:proofErr w:type="spellStart"/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: mz@ulgov.ru. </w:t>
      </w:r>
    </w:p>
    <w:p w:rsidR="00F23D56" w:rsidRPr="00391D0A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Приёмная главного врача ГУЗ городская поликлиника №1 </w:t>
      </w:r>
    </w:p>
    <w:p w:rsid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С.М. Кирова   тел.: 8(8422) 27-97-87</w:t>
      </w:r>
    </w:p>
    <w:p w:rsidR="00391D0A" w:rsidRPr="00391D0A" w:rsidRDefault="00391D0A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e-mail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gp1@mz73.ru</w:t>
      </w:r>
      <w:bookmarkStart w:id="0" w:name="_GoBack"/>
      <w:bookmarkEnd w:id="0"/>
    </w:p>
    <w:p w:rsidR="001F23EB" w:rsidRPr="00391D0A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Главный врач </w:t>
      </w:r>
      <w:proofErr w:type="spellStart"/>
      <w:r w:rsidRPr="003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Чигирёва</w:t>
      </w:r>
      <w:proofErr w:type="spellEnd"/>
      <w:r w:rsidRPr="003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Инна Борисовна </w:t>
      </w:r>
    </w:p>
    <w:p w:rsidR="00391D0A" w:rsidRPr="00391D0A" w:rsidRDefault="00391D0A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Часы личного приема граждан каждый вторник с 13.00 до 14.00</w:t>
      </w:r>
    </w:p>
    <w:p w:rsidR="001F23EB" w:rsidRPr="00391D0A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D56" w:rsidRPr="00391D0A" w:rsidRDefault="00F23D56" w:rsidP="00F23D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D0A">
        <w:rPr>
          <w:rFonts w:ascii="Times New Roman" w:hAnsi="Times New Roman" w:cs="Times New Roman"/>
          <w:sz w:val="28"/>
          <w:szCs w:val="28"/>
        </w:rPr>
        <w:t xml:space="preserve">В регионе продолжает работу «Горячая линия»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 Уполномоченный по противодействию коррупции в Ульяновской области, начальник управления – </w:t>
      </w:r>
    </w:p>
    <w:p w:rsidR="00F23D56" w:rsidRPr="00391D0A" w:rsidRDefault="00F23D56" w:rsidP="00F23D56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D0A">
        <w:rPr>
          <w:rFonts w:ascii="Times New Roman" w:hAnsi="Times New Roman" w:cs="Times New Roman"/>
          <w:b/>
          <w:sz w:val="28"/>
          <w:szCs w:val="28"/>
        </w:rPr>
        <w:t>Яшнова Светлана Георгиевна 8 (8422) 58-92-65, 58-91-64</w:t>
      </w:r>
      <w:r w:rsidRPr="00391D0A">
        <w:rPr>
          <w:rFonts w:ascii="Times New Roman" w:hAnsi="Times New Roman" w:cs="Times New Roman"/>
          <w:b/>
          <w:sz w:val="28"/>
          <w:szCs w:val="28"/>
        </w:rPr>
        <w:br/>
      </w:r>
    </w:p>
    <w:p w:rsidR="001F23EB" w:rsidRPr="00391D0A" w:rsidRDefault="001F23EB" w:rsidP="001F2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все желающие могут сообщить необходимую информацию на адрес электронной почты </w:t>
      </w:r>
      <w:hyperlink r:id="rId4" w:history="1">
        <w:r w:rsidRPr="00391D0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anticorrupt.ulgov@mail.ru</w:t>
        </w:r>
      </w:hyperlink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воспользовавшись Интернет-приемной: </w:t>
      </w:r>
      <w:hyperlink r:id="rId5" w:history="1">
        <w:r w:rsidRPr="00391D0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lkog.ulgov.ru</w:t>
        </w:r>
      </w:hyperlink>
      <w:r w:rsidRPr="00391D0A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</w:p>
    <w:p w:rsidR="003E4BC3" w:rsidRDefault="003E4BC3"/>
    <w:sectPr w:rsidR="003E4BC3" w:rsidSect="00F23D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97"/>
    <w:rsid w:val="001F23EB"/>
    <w:rsid w:val="00391D0A"/>
    <w:rsid w:val="003E4BC3"/>
    <w:rsid w:val="006E1E7C"/>
    <w:rsid w:val="00755772"/>
    <w:rsid w:val="00B848E9"/>
    <w:rsid w:val="00D45297"/>
    <w:rsid w:val="00E716D3"/>
    <w:rsid w:val="00F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3383"/>
  <w15:chartTrackingRefBased/>
  <w15:docId w15:val="{7A921E84-181B-41A1-A2AE-1A1E876D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D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1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kog.ulgov.ru/" TargetMode="External"/><Relationship Id="rId4" Type="http://schemas.openxmlformats.org/officeDocument/2006/relationships/hyperlink" Target="mailto:anticorrupt.ulg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cp:lastPrinted>2025-01-30T09:52:00Z</cp:lastPrinted>
  <dcterms:created xsi:type="dcterms:W3CDTF">2025-01-30T09:53:00Z</dcterms:created>
  <dcterms:modified xsi:type="dcterms:W3CDTF">2025-01-30T09:53:00Z</dcterms:modified>
</cp:coreProperties>
</file>